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5E954" w14:textId="77777777" w:rsidR="005F709C" w:rsidRPr="00341AED" w:rsidRDefault="005F709C" w:rsidP="005F709C">
      <w:pPr>
        <w:spacing w:beforeLines="50" w:before="156" w:afterLines="50" w:after="156" w:line="44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341AED">
        <w:rPr>
          <w:rFonts w:ascii="仿宋" w:eastAsia="仿宋" w:hAnsi="仿宋" w:hint="eastAsia"/>
          <w:bCs/>
          <w:sz w:val="28"/>
          <w:szCs w:val="28"/>
        </w:rPr>
        <w:t>附件3</w:t>
      </w:r>
    </w:p>
    <w:p w14:paraId="44D53307" w14:textId="77777777" w:rsidR="005F709C" w:rsidRPr="00B1395D" w:rsidRDefault="005F709C" w:rsidP="005F709C">
      <w:pPr>
        <w:pStyle w:val="2"/>
        <w:snapToGrid w:val="0"/>
        <w:spacing w:before="0" w:after="0" w:line="240" w:lineRule="auto"/>
        <w:jc w:val="center"/>
        <w:rPr>
          <w:rFonts w:ascii="仿宋" w:eastAsia="仿宋" w:hAnsi="仿宋"/>
          <w:sz w:val="44"/>
          <w:szCs w:val="44"/>
        </w:rPr>
      </w:pPr>
      <w:r w:rsidRPr="00B1395D">
        <w:rPr>
          <w:rFonts w:ascii="仿宋" w:eastAsia="仿宋" w:hAnsi="仿宋" w:hint="eastAsia"/>
          <w:sz w:val="44"/>
          <w:szCs w:val="44"/>
        </w:rPr>
        <w:t>电子科技大学中山学院</w:t>
      </w:r>
      <w:r>
        <w:rPr>
          <w:rFonts w:ascii="仿宋" w:eastAsia="仿宋" w:hAnsi="仿宋" w:hint="eastAsia"/>
          <w:sz w:val="44"/>
          <w:szCs w:val="44"/>
        </w:rPr>
        <w:t>政府采购项目</w:t>
      </w:r>
    </w:p>
    <w:p w14:paraId="42136298" w14:textId="77777777" w:rsidR="005F709C" w:rsidRPr="00B1395D" w:rsidRDefault="005F709C" w:rsidP="005F709C">
      <w:pPr>
        <w:pStyle w:val="2"/>
        <w:snapToGrid w:val="0"/>
        <w:spacing w:before="0" w:after="0" w:line="240" w:lineRule="auto"/>
        <w:jc w:val="center"/>
        <w:rPr>
          <w:rFonts w:ascii="仿宋" w:eastAsia="仿宋" w:hAnsi="仿宋"/>
          <w:sz w:val="44"/>
          <w:szCs w:val="44"/>
        </w:rPr>
      </w:pPr>
      <w:bookmarkStart w:id="0" w:name="_Hlk160099215"/>
      <w:r w:rsidRPr="00B1395D">
        <w:rPr>
          <w:rFonts w:ascii="仿宋" w:eastAsia="仿宋" w:hAnsi="仿宋" w:hint="eastAsia"/>
          <w:sz w:val="44"/>
          <w:szCs w:val="44"/>
        </w:rPr>
        <w:t>采购需求和采购实施计划一般审查</w:t>
      </w:r>
    </w:p>
    <w:bookmarkEnd w:id="0"/>
    <w:p w14:paraId="7CBA2CE5" w14:textId="77777777" w:rsidR="005F709C" w:rsidRPr="00B1395D" w:rsidRDefault="005F709C" w:rsidP="005F709C">
      <w:pPr>
        <w:spacing w:before="100" w:after="100"/>
        <w:jc w:val="center"/>
        <w:rPr>
          <w:rFonts w:ascii="仿宋" w:eastAsia="仿宋" w:hAnsi="仿宋" w:cs="楷体"/>
          <w:sz w:val="28"/>
          <w:szCs w:val="28"/>
        </w:rPr>
      </w:pPr>
      <w:r w:rsidRPr="00B1395D">
        <w:rPr>
          <w:rFonts w:ascii="仿宋" w:eastAsia="仿宋" w:hAnsi="仿宋" w:cs="楷体" w:hint="eastAsia"/>
          <w:sz w:val="28"/>
          <w:szCs w:val="28"/>
        </w:rPr>
        <w:t>（1</w:t>
      </w:r>
      <w:r w:rsidRPr="00B1395D">
        <w:rPr>
          <w:rFonts w:ascii="仿宋" w:eastAsia="仿宋" w:hAnsi="仿宋" w:cs="楷体"/>
          <w:sz w:val="28"/>
          <w:szCs w:val="28"/>
        </w:rPr>
        <w:t>000</w:t>
      </w:r>
      <w:r w:rsidRPr="00B1395D">
        <w:rPr>
          <w:rFonts w:ascii="仿宋" w:eastAsia="仿宋" w:hAnsi="仿宋" w:cs="楷体" w:hint="eastAsia"/>
          <w:sz w:val="28"/>
          <w:szCs w:val="28"/>
        </w:rPr>
        <w:t>万以下的货物和服务、</w:t>
      </w:r>
      <w:r w:rsidRPr="00B1395D">
        <w:rPr>
          <w:rFonts w:ascii="仿宋" w:eastAsia="仿宋" w:hAnsi="仿宋" w:cs="楷体"/>
          <w:sz w:val="28"/>
          <w:szCs w:val="28"/>
        </w:rPr>
        <w:t>3000</w:t>
      </w:r>
      <w:r w:rsidRPr="00B1395D">
        <w:rPr>
          <w:rFonts w:ascii="仿宋" w:eastAsia="仿宋" w:hAnsi="仿宋" w:cs="楷体" w:hint="eastAsia"/>
          <w:sz w:val="28"/>
          <w:szCs w:val="28"/>
        </w:rPr>
        <w:t>万以下的工程）</w:t>
      </w:r>
    </w:p>
    <w:p w14:paraId="0D593891" w14:textId="77777777" w:rsidR="005F709C" w:rsidRPr="00B1395D" w:rsidRDefault="005F709C" w:rsidP="005F709C">
      <w:pPr>
        <w:spacing w:before="100" w:after="100"/>
        <w:jc w:val="center"/>
        <w:rPr>
          <w:rFonts w:ascii="仿宋" w:eastAsia="仿宋" w:hAnsi="仿宋" w:cs="楷体"/>
          <w:sz w:val="28"/>
          <w:szCs w:val="28"/>
        </w:rPr>
      </w:pPr>
    </w:p>
    <w:p w14:paraId="32DBD164" w14:textId="77777777" w:rsidR="005F709C" w:rsidRPr="00B1395D" w:rsidRDefault="005F709C" w:rsidP="005F709C">
      <w:pPr>
        <w:spacing w:line="560" w:lineRule="exact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B1395D">
        <w:rPr>
          <w:rFonts w:ascii="仿宋" w:eastAsia="仿宋" w:hAnsi="仿宋" w:cs="宋体" w:hint="eastAsia"/>
          <w:b/>
          <w:bCs/>
          <w:sz w:val="32"/>
          <w:szCs w:val="32"/>
        </w:rPr>
        <w:t>一、审查项目情况</w:t>
      </w:r>
    </w:p>
    <w:p w14:paraId="35FCC471" w14:textId="77777777" w:rsidR="005F709C" w:rsidRPr="00B1395D" w:rsidRDefault="005F709C" w:rsidP="005F709C">
      <w:pPr>
        <w:spacing w:line="560" w:lineRule="exact"/>
        <w:jc w:val="left"/>
        <w:rPr>
          <w:rFonts w:ascii="仿宋" w:eastAsia="仿宋" w:hAnsi="仿宋" w:cs="宋体"/>
          <w:sz w:val="32"/>
          <w:szCs w:val="32"/>
          <w:u w:val="single"/>
        </w:rPr>
      </w:pPr>
      <w:r w:rsidRPr="00B1395D">
        <w:rPr>
          <w:rFonts w:ascii="仿宋" w:eastAsia="仿宋" w:hAnsi="仿宋" w:cs="宋体" w:hint="eastAsia"/>
          <w:sz w:val="32"/>
          <w:szCs w:val="32"/>
        </w:rPr>
        <w:t>（一）审查项目名称：</w:t>
      </w:r>
      <w:r w:rsidRPr="00B1395D"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  <w:r w:rsidRPr="00B1395D">
        <w:rPr>
          <w:rFonts w:ascii="仿宋" w:eastAsia="仿宋" w:hAnsi="仿宋" w:cs="宋体"/>
          <w:sz w:val="32"/>
          <w:szCs w:val="32"/>
          <w:u w:val="single"/>
        </w:rPr>
        <w:t xml:space="preserve">                   </w:t>
      </w:r>
      <w:r w:rsidRPr="00B1395D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</w:p>
    <w:p w14:paraId="3D08F818" w14:textId="77777777" w:rsidR="005F709C" w:rsidRPr="00B1395D" w:rsidRDefault="005F709C" w:rsidP="005F709C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  <w:r w:rsidRPr="00B1395D">
        <w:rPr>
          <w:rFonts w:ascii="仿宋" w:eastAsia="仿宋" w:hAnsi="仿宋" w:cs="宋体" w:hint="eastAsia"/>
          <w:sz w:val="32"/>
          <w:szCs w:val="32"/>
        </w:rPr>
        <w:t xml:space="preserve">（二）审查安排：□自行审查 </w:t>
      </w:r>
      <w:r w:rsidRPr="00B1395D">
        <w:rPr>
          <w:rFonts w:ascii="仿宋" w:eastAsia="仿宋" w:hAnsi="仿宋" w:cs="宋体"/>
          <w:sz w:val="32"/>
          <w:szCs w:val="32"/>
        </w:rPr>
        <w:t xml:space="preserve">   </w:t>
      </w:r>
      <w:r w:rsidRPr="00B1395D">
        <w:rPr>
          <w:rFonts w:ascii="仿宋" w:eastAsia="仿宋" w:hAnsi="仿宋" w:cs="宋体" w:hint="eastAsia"/>
          <w:sz w:val="32"/>
          <w:szCs w:val="32"/>
        </w:rPr>
        <w:t xml:space="preserve"> □委托第三方机构审查</w:t>
      </w:r>
    </w:p>
    <w:p w14:paraId="1C2290C8" w14:textId="77777777" w:rsidR="005F709C" w:rsidRPr="00B1395D" w:rsidRDefault="005F709C" w:rsidP="005F709C">
      <w:pPr>
        <w:spacing w:line="560" w:lineRule="exact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B1395D">
        <w:rPr>
          <w:rFonts w:ascii="仿宋" w:eastAsia="仿宋" w:hAnsi="仿宋" w:cs="宋体" w:hint="eastAsia"/>
          <w:b/>
          <w:bCs/>
          <w:sz w:val="32"/>
          <w:szCs w:val="32"/>
        </w:rPr>
        <w:t>二、审查人员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1502"/>
        <w:gridCol w:w="2694"/>
        <w:gridCol w:w="2835"/>
        <w:gridCol w:w="1134"/>
      </w:tblGrid>
      <w:tr w:rsidR="005F709C" w:rsidRPr="00B1395D" w14:paraId="53CC0D08" w14:textId="77777777" w:rsidTr="00E0450D">
        <w:trPr>
          <w:trHeight w:val="510"/>
          <w:jc w:val="center"/>
        </w:trPr>
        <w:tc>
          <w:tcPr>
            <w:tcW w:w="761" w:type="dxa"/>
            <w:tcMar>
              <w:left w:w="108" w:type="dxa"/>
              <w:right w:w="108" w:type="dxa"/>
            </w:tcMar>
            <w:vAlign w:val="center"/>
          </w:tcPr>
          <w:p w14:paraId="7518F6E2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02" w:type="dxa"/>
            <w:tcMar>
              <w:left w:w="108" w:type="dxa"/>
              <w:right w:w="108" w:type="dxa"/>
            </w:tcMar>
            <w:vAlign w:val="center"/>
          </w:tcPr>
          <w:p w14:paraId="59C43F13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8B4A939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25CCCA13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岗位及职务/职称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C70F0A0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F709C" w:rsidRPr="00B1395D" w14:paraId="2E19EE0F" w14:textId="77777777" w:rsidTr="00E0450D">
        <w:trPr>
          <w:trHeight w:val="510"/>
          <w:jc w:val="center"/>
        </w:trPr>
        <w:tc>
          <w:tcPr>
            <w:tcW w:w="761" w:type="dxa"/>
            <w:tcMar>
              <w:left w:w="108" w:type="dxa"/>
              <w:right w:w="108" w:type="dxa"/>
            </w:tcMar>
            <w:vAlign w:val="center"/>
          </w:tcPr>
          <w:p w14:paraId="561CBCC1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02" w:type="dxa"/>
            <w:tcMar>
              <w:left w:w="108" w:type="dxa"/>
              <w:right w:w="108" w:type="dxa"/>
            </w:tcMar>
            <w:vAlign w:val="center"/>
          </w:tcPr>
          <w:p w14:paraId="27821194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43E92FF6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63E1B7FF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55CA45A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F709C" w:rsidRPr="00B1395D" w14:paraId="58E686E2" w14:textId="77777777" w:rsidTr="00E0450D">
        <w:trPr>
          <w:trHeight w:val="510"/>
          <w:jc w:val="center"/>
        </w:trPr>
        <w:tc>
          <w:tcPr>
            <w:tcW w:w="761" w:type="dxa"/>
            <w:tcMar>
              <w:left w:w="108" w:type="dxa"/>
              <w:right w:w="108" w:type="dxa"/>
            </w:tcMar>
            <w:vAlign w:val="center"/>
          </w:tcPr>
          <w:p w14:paraId="33CE755D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502" w:type="dxa"/>
            <w:tcMar>
              <w:left w:w="108" w:type="dxa"/>
              <w:right w:w="108" w:type="dxa"/>
            </w:tcMar>
            <w:vAlign w:val="center"/>
          </w:tcPr>
          <w:p w14:paraId="1279484E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1D791CE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560171E3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07AFA71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F709C" w:rsidRPr="00B1395D" w14:paraId="0200FF46" w14:textId="77777777" w:rsidTr="00E0450D">
        <w:trPr>
          <w:trHeight w:val="510"/>
          <w:jc w:val="center"/>
        </w:trPr>
        <w:tc>
          <w:tcPr>
            <w:tcW w:w="761" w:type="dxa"/>
            <w:tcMar>
              <w:left w:w="108" w:type="dxa"/>
              <w:right w:w="108" w:type="dxa"/>
            </w:tcMar>
            <w:vAlign w:val="center"/>
          </w:tcPr>
          <w:p w14:paraId="1ED17108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502" w:type="dxa"/>
            <w:tcMar>
              <w:left w:w="108" w:type="dxa"/>
              <w:right w:w="108" w:type="dxa"/>
            </w:tcMar>
            <w:vAlign w:val="center"/>
          </w:tcPr>
          <w:p w14:paraId="63EA0D15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2504BBEB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41A9DF51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CE90211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F709C" w:rsidRPr="00B1395D" w14:paraId="65B14D7B" w14:textId="77777777" w:rsidTr="00E0450D">
        <w:trPr>
          <w:trHeight w:val="510"/>
          <w:jc w:val="center"/>
        </w:trPr>
        <w:tc>
          <w:tcPr>
            <w:tcW w:w="761" w:type="dxa"/>
            <w:tcMar>
              <w:left w:w="108" w:type="dxa"/>
              <w:right w:w="108" w:type="dxa"/>
            </w:tcMar>
            <w:vAlign w:val="center"/>
          </w:tcPr>
          <w:p w14:paraId="7B4DE3A3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502" w:type="dxa"/>
            <w:tcMar>
              <w:left w:w="108" w:type="dxa"/>
              <w:right w:w="108" w:type="dxa"/>
            </w:tcMar>
            <w:vAlign w:val="center"/>
          </w:tcPr>
          <w:p w14:paraId="7622E1CB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33D2A26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4C86C1F4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8CB98C9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F709C" w:rsidRPr="00B1395D" w14:paraId="6D1648BB" w14:textId="77777777" w:rsidTr="00E0450D">
        <w:trPr>
          <w:trHeight w:val="510"/>
          <w:jc w:val="center"/>
        </w:trPr>
        <w:tc>
          <w:tcPr>
            <w:tcW w:w="761" w:type="dxa"/>
            <w:tcMar>
              <w:left w:w="108" w:type="dxa"/>
              <w:right w:w="108" w:type="dxa"/>
            </w:tcMar>
            <w:vAlign w:val="center"/>
          </w:tcPr>
          <w:p w14:paraId="5DF64831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502" w:type="dxa"/>
            <w:tcMar>
              <w:left w:w="108" w:type="dxa"/>
              <w:right w:w="108" w:type="dxa"/>
            </w:tcMar>
            <w:vAlign w:val="center"/>
          </w:tcPr>
          <w:p w14:paraId="4C3C57D7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4202BD5B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7E271543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C6796F0" w14:textId="77777777" w:rsidR="005F709C" w:rsidRPr="00B1395D" w:rsidRDefault="005F709C" w:rsidP="00E045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F709C" w:rsidRPr="00B1395D" w14:paraId="471AAD72" w14:textId="77777777" w:rsidTr="00E0450D">
        <w:trPr>
          <w:trHeight w:val="510"/>
          <w:jc w:val="center"/>
        </w:trPr>
        <w:tc>
          <w:tcPr>
            <w:tcW w:w="892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AF11C15" w14:textId="77777777" w:rsidR="005F709C" w:rsidRPr="00B1395D" w:rsidRDefault="005F709C" w:rsidP="00E0450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说明：1</w:t>
            </w:r>
            <w:r w:rsidRPr="00B1395D">
              <w:rPr>
                <w:rFonts w:ascii="仿宋" w:eastAsia="仿宋" w:hAnsi="仿宋" w:cs="仿宋"/>
                <w:sz w:val="28"/>
                <w:szCs w:val="28"/>
              </w:rPr>
              <w:t>.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自行审查成员组成：</w:t>
            </w:r>
            <w:r w:rsidRPr="00D07892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采购申请单位、财务部门、采购管理部门、资产管理部门、法律顾问</w:t>
            </w:r>
            <w:r w:rsidRPr="00B1395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；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参与确定采购需求的相关人员不得参与审查。</w:t>
            </w:r>
          </w:p>
          <w:p w14:paraId="5ECF05B4" w14:textId="77777777" w:rsidR="005F709C" w:rsidRPr="00B1395D" w:rsidRDefault="005F709C" w:rsidP="00E0450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1395D">
              <w:rPr>
                <w:rFonts w:ascii="仿宋" w:eastAsia="仿宋" w:hAnsi="仿宋" w:cs="仿宋"/>
                <w:sz w:val="28"/>
                <w:szCs w:val="28"/>
              </w:rPr>
              <w:t>2.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委托第三方机构审查，审查人员由校外专家组成，不少于3人。</w:t>
            </w:r>
          </w:p>
        </w:tc>
      </w:tr>
    </w:tbl>
    <w:p w14:paraId="657CCD32" w14:textId="77777777" w:rsidR="005F709C" w:rsidRPr="00B1395D" w:rsidRDefault="005F709C" w:rsidP="005F709C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14:paraId="7FD8EEBF" w14:textId="77777777" w:rsidR="005F709C" w:rsidRPr="00B1395D" w:rsidRDefault="005F709C" w:rsidP="005F709C">
      <w:pPr>
        <w:spacing w:line="560" w:lineRule="exact"/>
        <w:jc w:val="left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三</w:t>
      </w:r>
      <w:r w:rsidRPr="00B1395D">
        <w:rPr>
          <w:rFonts w:ascii="仿宋" w:eastAsia="仿宋" w:hAnsi="仿宋" w:cs="宋体" w:hint="eastAsia"/>
          <w:b/>
          <w:bCs/>
          <w:sz w:val="32"/>
          <w:szCs w:val="32"/>
        </w:rPr>
        <w:t>、审查意见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2"/>
        <w:gridCol w:w="1847"/>
        <w:gridCol w:w="2547"/>
        <w:gridCol w:w="2268"/>
      </w:tblGrid>
      <w:tr w:rsidR="005F709C" w:rsidRPr="00B1395D" w14:paraId="0C2240FE" w14:textId="77777777" w:rsidTr="00E0450D">
        <w:trPr>
          <w:jc w:val="center"/>
        </w:trPr>
        <w:tc>
          <w:tcPr>
            <w:tcW w:w="3969" w:type="dxa"/>
            <w:gridSpan w:val="2"/>
            <w:vAlign w:val="center"/>
          </w:tcPr>
          <w:p w14:paraId="404C11B1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b/>
                <w:sz w:val="30"/>
                <w:szCs w:val="30"/>
              </w:rPr>
              <w:t>审 查 内 容</w:t>
            </w:r>
          </w:p>
        </w:tc>
        <w:tc>
          <w:tcPr>
            <w:tcW w:w="2547" w:type="dxa"/>
            <w:vAlign w:val="center"/>
          </w:tcPr>
          <w:p w14:paraId="414F9A54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b/>
                <w:sz w:val="30"/>
                <w:szCs w:val="30"/>
              </w:rPr>
              <w:t>审查结果</w:t>
            </w:r>
          </w:p>
        </w:tc>
        <w:tc>
          <w:tcPr>
            <w:tcW w:w="2268" w:type="dxa"/>
          </w:tcPr>
          <w:p w14:paraId="25E058FE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b/>
                <w:sz w:val="30"/>
                <w:szCs w:val="30"/>
              </w:rPr>
              <w:t>说明</w:t>
            </w:r>
          </w:p>
          <w:p w14:paraId="2AC2BEE6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（选“否”时）</w:t>
            </w:r>
          </w:p>
        </w:tc>
      </w:tr>
      <w:tr w:rsidR="005F709C" w:rsidRPr="00B1395D" w14:paraId="32CBBFD4" w14:textId="77777777" w:rsidTr="00E0450D">
        <w:trPr>
          <w:trHeight w:val="698"/>
          <w:jc w:val="center"/>
        </w:trPr>
        <w:tc>
          <w:tcPr>
            <w:tcW w:w="3969" w:type="dxa"/>
            <w:gridSpan w:val="2"/>
            <w:vAlign w:val="center"/>
          </w:tcPr>
          <w:p w14:paraId="19241609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采购需求是否经过充分调研</w:t>
            </w:r>
          </w:p>
        </w:tc>
        <w:tc>
          <w:tcPr>
            <w:tcW w:w="2547" w:type="dxa"/>
            <w:vAlign w:val="center"/>
          </w:tcPr>
          <w:p w14:paraId="186E0EDE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sz w:val="30"/>
                <w:szCs w:val="30"/>
              </w:rPr>
              <w:t>□是  □</w:t>
            </w: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否</w:t>
            </w:r>
          </w:p>
        </w:tc>
        <w:tc>
          <w:tcPr>
            <w:tcW w:w="2268" w:type="dxa"/>
          </w:tcPr>
          <w:p w14:paraId="513D2BF2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5F709C" w:rsidRPr="00B1395D" w14:paraId="31FD8D65" w14:textId="77777777" w:rsidTr="00E0450D">
        <w:trPr>
          <w:jc w:val="center"/>
        </w:trPr>
        <w:tc>
          <w:tcPr>
            <w:tcW w:w="3969" w:type="dxa"/>
            <w:gridSpan w:val="2"/>
            <w:vAlign w:val="center"/>
          </w:tcPr>
          <w:p w14:paraId="4D8AE47B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采购需求是否符合财务管理制度规定</w:t>
            </w:r>
          </w:p>
        </w:tc>
        <w:tc>
          <w:tcPr>
            <w:tcW w:w="2547" w:type="dxa"/>
            <w:vAlign w:val="center"/>
          </w:tcPr>
          <w:p w14:paraId="646C32ED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sz w:val="30"/>
                <w:szCs w:val="30"/>
              </w:rPr>
              <w:t>□是  □</w:t>
            </w: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否</w:t>
            </w:r>
          </w:p>
        </w:tc>
        <w:tc>
          <w:tcPr>
            <w:tcW w:w="2268" w:type="dxa"/>
          </w:tcPr>
          <w:p w14:paraId="25EA8BAF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5F709C" w:rsidRPr="00B1395D" w14:paraId="2C691F84" w14:textId="77777777" w:rsidTr="00E0450D">
        <w:trPr>
          <w:jc w:val="center"/>
        </w:trPr>
        <w:tc>
          <w:tcPr>
            <w:tcW w:w="3969" w:type="dxa"/>
            <w:gridSpan w:val="2"/>
            <w:vAlign w:val="center"/>
          </w:tcPr>
          <w:p w14:paraId="672626D8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采购需求是否符合资产验收管理制度规定</w:t>
            </w:r>
          </w:p>
        </w:tc>
        <w:tc>
          <w:tcPr>
            <w:tcW w:w="2547" w:type="dxa"/>
            <w:vAlign w:val="center"/>
          </w:tcPr>
          <w:p w14:paraId="3DAD0D6D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sz w:val="30"/>
                <w:szCs w:val="30"/>
              </w:rPr>
              <w:t>□是  □</w:t>
            </w: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否</w:t>
            </w:r>
          </w:p>
        </w:tc>
        <w:tc>
          <w:tcPr>
            <w:tcW w:w="2268" w:type="dxa"/>
          </w:tcPr>
          <w:p w14:paraId="32E8EA16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5F709C" w:rsidRPr="00B1395D" w14:paraId="2E9724A3" w14:textId="77777777" w:rsidTr="00E0450D">
        <w:trPr>
          <w:trHeight w:val="826"/>
          <w:jc w:val="center"/>
        </w:trPr>
        <w:tc>
          <w:tcPr>
            <w:tcW w:w="3969" w:type="dxa"/>
            <w:gridSpan w:val="2"/>
            <w:vAlign w:val="center"/>
          </w:tcPr>
          <w:p w14:paraId="57EAD668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采购方式的选择是否适用</w:t>
            </w:r>
          </w:p>
        </w:tc>
        <w:tc>
          <w:tcPr>
            <w:tcW w:w="2547" w:type="dxa"/>
            <w:vAlign w:val="center"/>
          </w:tcPr>
          <w:p w14:paraId="67302A3F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sz w:val="30"/>
                <w:szCs w:val="30"/>
              </w:rPr>
              <w:t>□是  □</w:t>
            </w: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否</w:t>
            </w:r>
          </w:p>
        </w:tc>
        <w:tc>
          <w:tcPr>
            <w:tcW w:w="2268" w:type="dxa"/>
          </w:tcPr>
          <w:p w14:paraId="3DD1A441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5F709C" w:rsidRPr="00B1395D" w14:paraId="204381C5" w14:textId="77777777" w:rsidTr="00E0450D">
        <w:trPr>
          <w:jc w:val="center"/>
        </w:trPr>
        <w:tc>
          <w:tcPr>
            <w:tcW w:w="3969" w:type="dxa"/>
            <w:gridSpan w:val="2"/>
            <w:vAlign w:val="center"/>
          </w:tcPr>
          <w:p w14:paraId="77653E94" w14:textId="77777777" w:rsidR="005F709C" w:rsidRPr="00B1395D" w:rsidRDefault="005F709C" w:rsidP="00E0450D">
            <w:pPr>
              <w:widowControl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评审规则的选择是否适用</w:t>
            </w:r>
          </w:p>
          <w:p w14:paraId="021EAAE8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（评审规则：综合评分法或最低评标价法）</w:t>
            </w:r>
          </w:p>
        </w:tc>
        <w:tc>
          <w:tcPr>
            <w:tcW w:w="2547" w:type="dxa"/>
            <w:vAlign w:val="center"/>
          </w:tcPr>
          <w:p w14:paraId="6D8F3290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sz w:val="30"/>
                <w:szCs w:val="30"/>
              </w:rPr>
              <w:t>□是  □</w:t>
            </w: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否</w:t>
            </w:r>
          </w:p>
        </w:tc>
        <w:tc>
          <w:tcPr>
            <w:tcW w:w="2268" w:type="dxa"/>
          </w:tcPr>
          <w:p w14:paraId="2993A591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5F709C" w:rsidRPr="00B1395D" w14:paraId="29425B04" w14:textId="77777777" w:rsidTr="00E0450D">
        <w:trPr>
          <w:trHeight w:val="646"/>
          <w:jc w:val="center"/>
        </w:trPr>
        <w:tc>
          <w:tcPr>
            <w:tcW w:w="3969" w:type="dxa"/>
            <w:gridSpan w:val="2"/>
            <w:vAlign w:val="center"/>
          </w:tcPr>
          <w:p w14:paraId="58D63117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合同类型的选择是否适用</w:t>
            </w:r>
          </w:p>
        </w:tc>
        <w:tc>
          <w:tcPr>
            <w:tcW w:w="2547" w:type="dxa"/>
            <w:vAlign w:val="center"/>
          </w:tcPr>
          <w:p w14:paraId="2C2626FC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sz w:val="30"/>
                <w:szCs w:val="30"/>
              </w:rPr>
              <w:t>□是  □</w:t>
            </w: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否</w:t>
            </w:r>
          </w:p>
        </w:tc>
        <w:tc>
          <w:tcPr>
            <w:tcW w:w="2268" w:type="dxa"/>
          </w:tcPr>
          <w:p w14:paraId="4EB24D0A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5F709C" w:rsidRPr="00B1395D" w14:paraId="37616040" w14:textId="77777777" w:rsidTr="00E0450D">
        <w:trPr>
          <w:jc w:val="center"/>
        </w:trPr>
        <w:tc>
          <w:tcPr>
            <w:tcW w:w="3969" w:type="dxa"/>
            <w:gridSpan w:val="2"/>
            <w:vAlign w:val="center"/>
          </w:tcPr>
          <w:p w14:paraId="71AA6EE2" w14:textId="77777777" w:rsidR="005F709C" w:rsidRPr="00B1395D" w:rsidRDefault="005F709C" w:rsidP="00E0450D">
            <w:pPr>
              <w:widowControl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定价方式的选择是否适用</w:t>
            </w:r>
          </w:p>
          <w:p w14:paraId="326CCA6A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（定价方式：固定总价、无固定总价）</w:t>
            </w:r>
          </w:p>
        </w:tc>
        <w:tc>
          <w:tcPr>
            <w:tcW w:w="2547" w:type="dxa"/>
            <w:vAlign w:val="center"/>
          </w:tcPr>
          <w:p w14:paraId="129E1728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sz w:val="30"/>
                <w:szCs w:val="30"/>
              </w:rPr>
              <w:t>□是  □</w:t>
            </w:r>
            <w:r w:rsidRPr="00B1395D">
              <w:rPr>
                <w:rFonts w:ascii="仿宋" w:eastAsia="仿宋" w:hAnsi="仿宋" w:cs="仿宋" w:hint="eastAsia"/>
                <w:sz w:val="30"/>
                <w:szCs w:val="30"/>
              </w:rPr>
              <w:t>否</w:t>
            </w:r>
          </w:p>
        </w:tc>
        <w:tc>
          <w:tcPr>
            <w:tcW w:w="2268" w:type="dxa"/>
          </w:tcPr>
          <w:p w14:paraId="55EB1A6B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5F709C" w:rsidRPr="00B1395D" w14:paraId="7E61401B" w14:textId="77777777" w:rsidTr="00E0450D">
        <w:trPr>
          <w:trHeight w:val="756"/>
          <w:jc w:val="center"/>
        </w:trPr>
        <w:tc>
          <w:tcPr>
            <w:tcW w:w="3969" w:type="dxa"/>
            <w:gridSpan w:val="2"/>
            <w:vAlign w:val="center"/>
          </w:tcPr>
          <w:p w14:paraId="2DB647E0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b/>
                <w:sz w:val="30"/>
                <w:szCs w:val="30"/>
              </w:rPr>
              <w:t>审查结论</w:t>
            </w:r>
          </w:p>
        </w:tc>
        <w:tc>
          <w:tcPr>
            <w:tcW w:w="2547" w:type="dxa"/>
            <w:vAlign w:val="center"/>
          </w:tcPr>
          <w:p w14:paraId="44F020EF" w14:textId="77777777" w:rsidR="005F709C" w:rsidRPr="00B1395D" w:rsidRDefault="005F709C" w:rsidP="00E0450D">
            <w:pPr>
              <w:snapToGrid w:val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1395D">
              <w:rPr>
                <w:rFonts w:ascii="仿宋" w:eastAsia="仿宋" w:hAnsi="仿宋" w:cs="宋体" w:hint="eastAsia"/>
                <w:sz w:val="30"/>
                <w:szCs w:val="30"/>
              </w:rPr>
              <w:t>□通过 □不通过</w:t>
            </w:r>
          </w:p>
        </w:tc>
        <w:tc>
          <w:tcPr>
            <w:tcW w:w="2268" w:type="dxa"/>
          </w:tcPr>
          <w:p w14:paraId="4B2C5261" w14:textId="77777777" w:rsidR="005F709C" w:rsidRPr="00B1395D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5F709C" w:rsidRPr="00B1395D" w14:paraId="167E5092" w14:textId="77777777" w:rsidTr="00E0450D">
        <w:trPr>
          <w:trHeight w:val="1742"/>
          <w:jc w:val="center"/>
        </w:trPr>
        <w:tc>
          <w:tcPr>
            <w:tcW w:w="2122" w:type="dxa"/>
            <w:vAlign w:val="center"/>
          </w:tcPr>
          <w:p w14:paraId="73E54916" w14:textId="77777777" w:rsidR="005F709C" w:rsidRPr="00B23BE3" w:rsidRDefault="005F709C" w:rsidP="00E0450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 w:rsidRPr="00B23BE3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审查意见</w:t>
            </w:r>
          </w:p>
        </w:tc>
        <w:tc>
          <w:tcPr>
            <w:tcW w:w="6662" w:type="dxa"/>
            <w:gridSpan w:val="3"/>
            <w:vAlign w:val="center"/>
          </w:tcPr>
          <w:p w14:paraId="3E31C5CE" w14:textId="77777777" w:rsidR="005F709C" w:rsidRPr="00B1395D" w:rsidRDefault="005F709C" w:rsidP="00E0450D">
            <w:pPr>
              <w:spacing w:line="560" w:lineRule="exact"/>
              <w:jc w:val="left"/>
              <w:rPr>
                <w:rFonts w:ascii="仿宋" w:eastAsia="仿宋" w:hAnsi="仿宋" w:cs="宋体"/>
                <w:iCs/>
                <w:sz w:val="32"/>
                <w:szCs w:val="32"/>
              </w:rPr>
            </w:pPr>
          </w:p>
        </w:tc>
      </w:tr>
    </w:tbl>
    <w:p w14:paraId="06E5B7A0" w14:textId="77777777" w:rsidR="005F709C" w:rsidRPr="00B1395D" w:rsidRDefault="005F709C" w:rsidP="005F709C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14:paraId="35C22CA6" w14:textId="7D03BF44" w:rsidR="005F709C" w:rsidRPr="00B1395D" w:rsidRDefault="00BA6DEC" w:rsidP="005F709C">
      <w:pPr>
        <w:spacing w:line="560" w:lineRule="exact"/>
        <w:jc w:val="left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四</w:t>
      </w:r>
      <w:r w:rsidR="005F709C" w:rsidRPr="00B1395D">
        <w:rPr>
          <w:rFonts w:ascii="仿宋" w:eastAsia="仿宋" w:hAnsi="仿宋" w:cs="宋体" w:hint="eastAsia"/>
          <w:b/>
          <w:bCs/>
          <w:sz w:val="32"/>
          <w:szCs w:val="32"/>
        </w:rPr>
        <w:t>、审查人员（签字）</w:t>
      </w:r>
    </w:p>
    <w:p w14:paraId="7537A6A1" w14:textId="77777777" w:rsidR="005F709C" w:rsidRPr="00B1395D" w:rsidRDefault="005F709C" w:rsidP="005F709C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14:paraId="730075E2" w14:textId="77777777" w:rsidR="005F709C" w:rsidRPr="00B1395D" w:rsidRDefault="005F709C" w:rsidP="005F709C">
      <w:pPr>
        <w:spacing w:line="560" w:lineRule="exact"/>
        <w:rPr>
          <w:rFonts w:ascii="仿宋" w:eastAsia="仿宋" w:hAnsi="仿宋" w:cs="宋体"/>
          <w:sz w:val="32"/>
          <w:szCs w:val="32"/>
        </w:rPr>
      </w:pPr>
      <w:r w:rsidRPr="00B1395D"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                                       </w:t>
      </w:r>
    </w:p>
    <w:p w14:paraId="73B741A1" w14:textId="77777777" w:rsidR="005F709C" w:rsidRPr="00B1395D" w:rsidRDefault="005F709C" w:rsidP="005F709C">
      <w:pPr>
        <w:spacing w:before="100" w:after="100"/>
        <w:jc w:val="center"/>
        <w:rPr>
          <w:rFonts w:ascii="仿宋" w:eastAsia="仿宋" w:hAnsi="仿宋" w:cs="楷体"/>
          <w:b/>
          <w:bCs/>
          <w:sz w:val="32"/>
          <w:szCs w:val="32"/>
        </w:rPr>
      </w:pPr>
    </w:p>
    <w:p w14:paraId="7F9EB00A" w14:textId="77777777" w:rsidR="005F709C" w:rsidRDefault="005F709C"/>
    <w:sectPr w:rsidR="005F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E81FD" w14:textId="77777777" w:rsidR="003B4821" w:rsidRDefault="003B4821" w:rsidP="00BA6DEC">
      <w:r>
        <w:separator/>
      </w:r>
    </w:p>
  </w:endnote>
  <w:endnote w:type="continuationSeparator" w:id="0">
    <w:p w14:paraId="6DD2AEF9" w14:textId="77777777" w:rsidR="003B4821" w:rsidRDefault="003B4821" w:rsidP="00BA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91A35" w14:textId="77777777" w:rsidR="003B4821" w:rsidRDefault="003B4821" w:rsidP="00BA6DEC">
      <w:r>
        <w:separator/>
      </w:r>
    </w:p>
  </w:footnote>
  <w:footnote w:type="continuationSeparator" w:id="0">
    <w:p w14:paraId="548F239D" w14:textId="77777777" w:rsidR="003B4821" w:rsidRDefault="003B4821" w:rsidP="00BA6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9C"/>
    <w:rsid w:val="003B4821"/>
    <w:rsid w:val="005F709C"/>
    <w:rsid w:val="00BA6DEC"/>
    <w:rsid w:val="00D4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3CA21"/>
  <w15:chartTrackingRefBased/>
  <w15:docId w15:val="{4D7BE47B-2444-4C7D-B7EC-D1AACF18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C"/>
    <w:pPr>
      <w:widowControl w:val="0"/>
      <w:jc w:val="both"/>
    </w:pPr>
    <w:rPr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F70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F709C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BA6D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DEC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BA6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DEC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符宁</dc:creator>
  <cp:keywords/>
  <dc:description/>
  <cp:lastModifiedBy>符宁</cp:lastModifiedBy>
  <cp:revision>2</cp:revision>
  <dcterms:created xsi:type="dcterms:W3CDTF">2024-04-10T02:12:00Z</dcterms:created>
  <dcterms:modified xsi:type="dcterms:W3CDTF">2024-05-11T09:00:00Z</dcterms:modified>
</cp:coreProperties>
</file>